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99C" w:rsidRPr="00351DE0" w:rsidRDefault="004D47DE">
      <w:pPr>
        <w:rPr>
          <w:rFonts w:ascii="Arial" w:hAnsi="Arial" w:cs="Arial"/>
          <w:b/>
          <w:sz w:val="20"/>
          <w:szCs w:val="20"/>
          <w:lang w:val="fr-FR"/>
        </w:rPr>
      </w:pPr>
      <w:r w:rsidRPr="00351DE0">
        <w:rPr>
          <w:rFonts w:ascii="Arial" w:hAnsi="Arial" w:cs="Arial"/>
          <w:b/>
          <w:sz w:val="20"/>
          <w:szCs w:val="20"/>
          <w:lang w:val="fr-FR"/>
        </w:rPr>
        <w:t xml:space="preserve">PV du Conseil de Participation du </w:t>
      </w:r>
      <w:r w:rsidR="0020460B" w:rsidRPr="00351DE0">
        <w:rPr>
          <w:rFonts w:ascii="Arial" w:hAnsi="Arial" w:cs="Arial"/>
          <w:b/>
          <w:sz w:val="20"/>
          <w:szCs w:val="20"/>
          <w:lang w:val="fr-FR"/>
        </w:rPr>
        <w:t xml:space="preserve">jeudi 24 juin </w:t>
      </w:r>
      <w:r w:rsidRPr="00351DE0">
        <w:rPr>
          <w:rFonts w:ascii="Arial" w:hAnsi="Arial" w:cs="Arial"/>
          <w:b/>
          <w:sz w:val="20"/>
          <w:szCs w:val="20"/>
          <w:lang w:val="fr-FR"/>
        </w:rPr>
        <w:t xml:space="preserve">2021 – Ecole Saint-Martin – </w:t>
      </w:r>
      <w:proofErr w:type="spellStart"/>
      <w:r w:rsidRPr="00351DE0">
        <w:rPr>
          <w:rFonts w:ascii="Arial" w:hAnsi="Arial" w:cs="Arial"/>
          <w:b/>
          <w:sz w:val="20"/>
          <w:szCs w:val="20"/>
          <w:lang w:val="fr-FR"/>
        </w:rPr>
        <w:t>Mignault</w:t>
      </w:r>
      <w:proofErr w:type="spellEnd"/>
    </w:p>
    <w:p w:rsidR="004D47DE" w:rsidRPr="00351DE0" w:rsidRDefault="004D47DE">
      <w:pPr>
        <w:rPr>
          <w:rFonts w:ascii="Arial" w:hAnsi="Arial" w:cs="Arial"/>
          <w:b/>
          <w:sz w:val="20"/>
          <w:szCs w:val="20"/>
          <w:lang w:val="fr-FR"/>
        </w:rPr>
      </w:pPr>
    </w:p>
    <w:p w:rsidR="004D47DE" w:rsidRPr="00351DE0" w:rsidRDefault="004D47DE">
      <w:pPr>
        <w:rPr>
          <w:rFonts w:ascii="Arial" w:hAnsi="Arial" w:cs="Arial"/>
          <w:sz w:val="20"/>
          <w:szCs w:val="20"/>
          <w:u w:val="single"/>
          <w:lang w:val="fr-FR"/>
        </w:rPr>
      </w:pPr>
      <w:r w:rsidRPr="00351DE0">
        <w:rPr>
          <w:rFonts w:ascii="Arial" w:hAnsi="Arial" w:cs="Arial"/>
          <w:sz w:val="20"/>
          <w:szCs w:val="20"/>
          <w:u w:val="single"/>
          <w:lang w:val="fr-FR"/>
        </w:rPr>
        <w:t>Présents.es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948"/>
        <w:gridCol w:w="1984"/>
        <w:gridCol w:w="2096"/>
      </w:tblGrid>
      <w:tr w:rsidR="004D47DE" w:rsidRPr="00351DE0" w:rsidTr="004D47D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DE" w:rsidRPr="00351DE0" w:rsidRDefault="004D47DE" w:rsidP="004D47D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bookmarkStart w:id="0" w:name="_Hlk75684033"/>
            <w:r w:rsidRPr="00351DE0">
              <w:rPr>
                <w:rFonts w:ascii="Arial" w:hAnsi="Arial" w:cs="Arial"/>
                <w:b/>
                <w:sz w:val="20"/>
                <w:szCs w:val="20"/>
                <w:lang w:val="fr-FR"/>
              </w:rPr>
              <w:t>Noms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DE" w:rsidRPr="00351DE0" w:rsidRDefault="004D47DE" w:rsidP="004D47D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b/>
                <w:sz w:val="20"/>
                <w:szCs w:val="20"/>
                <w:lang w:val="fr-FR"/>
              </w:rPr>
              <w:t>Prénoms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DE" w:rsidRPr="00351DE0" w:rsidRDefault="004D47DE" w:rsidP="004D47D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b/>
                <w:sz w:val="20"/>
                <w:szCs w:val="20"/>
                <w:lang w:val="fr-FR"/>
              </w:rPr>
              <w:t>Représentation</w:t>
            </w:r>
          </w:p>
        </w:tc>
      </w:tr>
      <w:tr w:rsidR="004D47DE" w:rsidRPr="00351DE0" w:rsidTr="004D47D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="00A36DE2" w:rsidRPr="00351DE0">
              <w:rPr>
                <w:rFonts w:ascii="Arial" w:hAnsi="Arial" w:cs="Arial"/>
                <w:sz w:val="20"/>
                <w:szCs w:val="20"/>
                <w:lang w:val="fr-FR"/>
              </w:rPr>
              <w:t xml:space="preserve"> P</w:t>
            </w: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aepe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Céline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Direction</w:t>
            </w:r>
          </w:p>
        </w:tc>
      </w:tr>
      <w:tr w:rsidR="004D47DE" w:rsidRPr="00351DE0" w:rsidTr="004D47D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Hermans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Thomas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PO</w:t>
            </w:r>
          </w:p>
        </w:tc>
      </w:tr>
      <w:tr w:rsidR="004D47DE" w:rsidRPr="00351DE0" w:rsidTr="004D47D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Rifaut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Emmanuel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PO</w:t>
            </w:r>
          </w:p>
        </w:tc>
      </w:tr>
      <w:tr w:rsidR="004D47DE" w:rsidRPr="00351DE0" w:rsidTr="004D47D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Boutique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Elodie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Parent (e)</w:t>
            </w:r>
          </w:p>
        </w:tc>
      </w:tr>
      <w:tr w:rsidR="004D47DE" w:rsidRPr="00351DE0" w:rsidTr="004D47D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Frèrejean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Sébastien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Parent (e)</w:t>
            </w:r>
          </w:p>
        </w:tc>
      </w:tr>
      <w:tr w:rsidR="004D47DE" w:rsidRPr="00351DE0" w:rsidTr="004D47D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Tobie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Natacha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Parent (e)</w:t>
            </w:r>
          </w:p>
        </w:tc>
      </w:tr>
      <w:tr w:rsidR="004D47DE" w:rsidRPr="00351DE0" w:rsidTr="004D47D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Cornelis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Madeleine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Enseignante</w:t>
            </w:r>
          </w:p>
        </w:tc>
      </w:tr>
      <w:tr w:rsidR="004D47DE" w:rsidRPr="00351DE0" w:rsidTr="004D47D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Pâques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Jean-François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Enseignant</w:t>
            </w:r>
          </w:p>
        </w:tc>
      </w:tr>
      <w:tr w:rsidR="004D47DE" w:rsidRPr="00351DE0" w:rsidTr="004D47D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Blondiau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Monique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E" w:rsidRPr="00351DE0" w:rsidRDefault="004D47DE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Enseignante</w:t>
            </w:r>
          </w:p>
        </w:tc>
      </w:tr>
      <w:tr w:rsidR="0024236A" w:rsidRPr="00351DE0" w:rsidTr="004D47D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A" w:rsidRPr="00351DE0" w:rsidRDefault="0024236A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 xml:space="preserve">Françoise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A" w:rsidRPr="00351DE0" w:rsidRDefault="0024236A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Demoulin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A" w:rsidRPr="00351DE0" w:rsidRDefault="0024236A" w:rsidP="004D47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Conseil paroissial</w:t>
            </w:r>
          </w:p>
        </w:tc>
      </w:tr>
      <w:bookmarkEnd w:id="0"/>
    </w:tbl>
    <w:p w:rsidR="004D47DE" w:rsidRPr="00351DE0" w:rsidRDefault="004D47DE">
      <w:pPr>
        <w:rPr>
          <w:rFonts w:ascii="Arial" w:hAnsi="Arial" w:cs="Arial"/>
          <w:sz w:val="20"/>
          <w:szCs w:val="20"/>
          <w:lang w:val="fr-FR"/>
        </w:rPr>
      </w:pPr>
    </w:p>
    <w:p w:rsidR="0020460B" w:rsidRPr="00351DE0" w:rsidRDefault="0020460B">
      <w:pPr>
        <w:rPr>
          <w:rFonts w:ascii="Arial" w:hAnsi="Arial" w:cs="Arial"/>
          <w:sz w:val="20"/>
          <w:szCs w:val="20"/>
          <w:u w:val="single"/>
          <w:lang w:val="fr-FR"/>
        </w:rPr>
      </w:pPr>
      <w:r w:rsidRPr="00351DE0">
        <w:rPr>
          <w:rFonts w:ascii="Arial" w:hAnsi="Arial" w:cs="Arial"/>
          <w:sz w:val="20"/>
          <w:szCs w:val="20"/>
          <w:u w:val="single"/>
          <w:lang w:val="fr-FR"/>
        </w:rPr>
        <w:t>Excusés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948"/>
        <w:gridCol w:w="1984"/>
        <w:gridCol w:w="2096"/>
      </w:tblGrid>
      <w:tr w:rsidR="0020460B" w:rsidRPr="00351DE0" w:rsidTr="00AE025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B" w:rsidRPr="00351DE0" w:rsidRDefault="0020460B" w:rsidP="00AE025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b/>
                <w:sz w:val="20"/>
                <w:szCs w:val="20"/>
                <w:lang w:val="fr-FR"/>
              </w:rPr>
              <w:t>Noms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B" w:rsidRPr="00351DE0" w:rsidRDefault="0020460B" w:rsidP="00AE025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b/>
                <w:sz w:val="20"/>
                <w:szCs w:val="20"/>
                <w:lang w:val="fr-FR"/>
              </w:rPr>
              <w:t>Prénoms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B" w:rsidRPr="00351DE0" w:rsidRDefault="0020460B" w:rsidP="00AE025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b/>
                <w:sz w:val="20"/>
                <w:szCs w:val="20"/>
                <w:lang w:val="fr-FR"/>
              </w:rPr>
              <w:t>Représentation</w:t>
            </w:r>
          </w:p>
        </w:tc>
      </w:tr>
      <w:tr w:rsidR="0020460B" w:rsidRPr="00351DE0" w:rsidTr="00AE025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B" w:rsidRPr="00351DE0" w:rsidRDefault="0020460B" w:rsidP="00AE025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Hermans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B" w:rsidRPr="00351DE0" w:rsidRDefault="0020460B" w:rsidP="00AE025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Thomas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B" w:rsidRPr="00351DE0" w:rsidRDefault="0020460B" w:rsidP="00AE025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PO</w:t>
            </w:r>
          </w:p>
        </w:tc>
      </w:tr>
      <w:tr w:rsidR="0020460B" w:rsidRPr="00351DE0" w:rsidTr="00AE025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B" w:rsidRPr="00351DE0" w:rsidRDefault="0020460B" w:rsidP="00AE025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Pâques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B" w:rsidRPr="00351DE0" w:rsidRDefault="0020460B" w:rsidP="00AE025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Jean-François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B" w:rsidRPr="00351DE0" w:rsidRDefault="0020460B" w:rsidP="00AE025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1DE0">
              <w:rPr>
                <w:rFonts w:ascii="Arial" w:hAnsi="Arial" w:cs="Arial"/>
                <w:sz w:val="20"/>
                <w:szCs w:val="20"/>
                <w:lang w:val="fr-FR"/>
              </w:rPr>
              <w:t>Enseignant</w:t>
            </w:r>
          </w:p>
        </w:tc>
      </w:tr>
    </w:tbl>
    <w:p w:rsidR="0020460B" w:rsidRPr="00351DE0" w:rsidRDefault="0020460B">
      <w:pPr>
        <w:rPr>
          <w:rFonts w:ascii="Arial" w:hAnsi="Arial" w:cs="Arial"/>
          <w:sz w:val="20"/>
          <w:szCs w:val="20"/>
          <w:lang w:val="fr-FR"/>
        </w:rPr>
      </w:pPr>
    </w:p>
    <w:p w:rsidR="004D47DE" w:rsidRPr="00351DE0" w:rsidRDefault="004D47DE" w:rsidP="004D47DE">
      <w:pPr>
        <w:rPr>
          <w:rFonts w:ascii="Arial" w:hAnsi="Arial" w:cs="Arial"/>
          <w:sz w:val="20"/>
          <w:szCs w:val="20"/>
          <w:u w:val="single"/>
          <w:lang w:val="fr-FR"/>
        </w:rPr>
      </w:pPr>
      <w:r w:rsidRPr="00351DE0">
        <w:rPr>
          <w:rFonts w:ascii="Arial" w:hAnsi="Arial" w:cs="Arial"/>
          <w:sz w:val="20"/>
          <w:szCs w:val="20"/>
          <w:u w:val="single"/>
          <w:lang w:val="fr-FR"/>
        </w:rPr>
        <w:t>Ordre du jour</w:t>
      </w:r>
    </w:p>
    <w:p w:rsidR="004D47DE" w:rsidRPr="00351DE0" w:rsidRDefault="00BA304E" w:rsidP="004D47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bookmarkStart w:id="1" w:name="_Hlk75685060"/>
      <w:r w:rsidRPr="00351DE0">
        <w:rPr>
          <w:rFonts w:ascii="Arial" w:eastAsia="Times New Roman" w:hAnsi="Arial" w:cs="Arial"/>
          <w:sz w:val="20"/>
          <w:szCs w:val="20"/>
          <w:lang w:val="fr-FR" w:eastAsia="fr-BE"/>
        </w:rPr>
        <w:t>Approbation du PV</w:t>
      </w:r>
    </w:p>
    <w:p w:rsidR="004D47DE" w:rsidRPr="00351DE0" w:rsidRDefault="00BA304E" w:rsidP="004D47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t>Membres cooptés</w:t>
      </w:r>
    </w:p>
    <w:p w:rsidR="003F001D" w:rsidRPr="00351DE0" w:rsidRDefault="003F001D" w:rsidP="004D47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t>Lutte contre le harcèlement scolaire</w:t>
      </w:r>
    </w:p>
    <w:p w:rsidR="004D47DE" w:rsidRPr="00351DE0" w:rsidRDefault="00BA304E" w:rsidP="004D47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t>Modification du ROI</w:t>
      </w:r>
      <w:r w:rsidR="003F001D"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 – rentrée 2021-2022</w:t>
      </w:r>
    </w:p>
    <w:p w:rsidR="00BA304E" w:rsidRPr="00351DE0" w:rsidRDefault="00BA304E" w:rsidP="00F51C8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val="fr-FR" w:eastAsia="fr-BE"/>
        </w:rPr>
        <w:t>Plan de pilotage – Projet d’établissement</w:t>
      </w:r>
    </w:p>
    <w:p w:rsidR="004D47DE" w:rsidRPr="00351DE0" w:rsidRDefault="00BA304E" w:rsidP="004D47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t>Projets pédagogiques pour l’année</w:t>
      </w:r>
      <w:r w:rsidR="003F001D"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 2021-2022</w:t>
      </w:r>
    </w:p>
    <w:p w:rsidR="004D47DE" w:rsidRPr="00351DE0" w:rsidRDefault="003F001D" w:rsidP="004D47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t>Infrastructures</w:t>
      </w:r>
    </w:p>
    <w:p w:rsidR="003F001D" w:rsidRPr="00351DE0" w:rsidRDefault="003F001D" w:rsidP="004D47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Sécurité </w:t>
      </w:r>
      <w:r w:rsidR="0041272D"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au sein </w:t>
      </w:r>
      <w:r w:rsidRPr="00351DE0">
        <w:rPr>
          <w:rFonts w:ascii="Arial" w:eastAsia="Times New Roman" w:hAnsi="Arial" w:cs="Arial"/>
          <w:sz w:val="20"/>
          <w:szCs w:val="20"/>
          <w:lang w:eastAsia="fr-BE"/>
        </w:rPr>
        <w:t>des bâtiments scolaire</w:t>
      </w:r>
      <w:r w:rsidR="0041272D" w:rsidRPr="00351DE0">
        <w:rPr>
          <w:rFonts w:ascii="Arial" w:eastAsia="Times New Roman" w:hAnsi="Arial" w:cs="Arial"/>
          <w:sz w:val="20"/>
          <w:szCs w:val="20"/>
          <w:lang w:eastAsia="fr-BE"/>
        </w:rPr>
        <w:t>s</w:t>
      </w:r>
      <w:r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 – mise aux normes</w:t>
      </w:r>
    </w:p>
    <w:p w:rsidR="00351DE0" w:rsidRPr="00351DE0" w:rsidRDefault="00351DE0" w:rsidP="004D47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t>Divers</w:t>
      </w:r>
    </w:p>
    <w:bookmarkEnd w:id="1"/>
    <w:p w:rsidR="004D47DE" w:rsidRPr="00351DE0" w:rsidRDefault="004D47DE" w:rsidP="004D47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t>-------------------------------------------------------------------------------------------------------------------------------------</w:t>
      </w:r>
    </w:p>
    <w:p w:rsidR="003F001D" w:rsidRPr="00351DE0" w:rsidRDefault="003F001D" w:rsidP="003F001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  <w:r w:rsidRPr="00351DE0">
        <w:rPr>
          <w:rFonts w:ascii="Arial" w:hAnsi="Arial" w:cs="Arial"/>
          <w:i/>
          <w:sz w:val="20"/>
          <w:szCs w:val="20"/>
          <w:u w:val="single"/>
        </w:rPr>
        <w:t>Approbation du PV</w:t>
      </w:r>
      <w:r w:rsidRPr="00351DE0">
        <w:rPr>
          <w:rFonts w:ascii="Arial" w:eastAsia="Times New Roman" w:hAnsi="Arial" w:cs="Arial"/>
          <w:i/>
          <w:sz w:val="20"/>
          <w:szCs w:val="20"/>
          <w:u w:val="single"/>
          <w:lang w:val="fr-FR" w:eastAsia="fr-BE"/>
        </w:rPr>
        <w:t xml:space="preserve"> </w:t>
      </w:r>
      <w:bookmarkStart w:id="2" w:name="_GoBack"/>
      <w:bookmarkEnd w:id="2"/>
    </w:p>
    <w:p w:rsidR="003F001D" w:rsidRPr="00351DE0" w:rsidRDefault="003F001D" w:rsidP="003F00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t>Le PV de la dernière réunion est approuvé.</w:t>
      </w:r>
    </w:p>
    <w:p w:rsidR="003F001D" w:rsidRPr="00351DE0" w:rsidRDefault="003F001D" w:rsidP="003F00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</w:p>
    <w:p w:rsidR="003F001D" w:rsidRPr="00351DE0" w:rsidRDefault="003F001D" w:rsidP="003F001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  <w:r w:rsidRPr="00351DE0"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  <w:t>Membres cooptés</w:t>
      </w:r>
    </w:p>
    <w:p w:rsidR="00351DE0" w:rsidRPr="00351DE0" w:rsidRDefault="00351DE0" w:rsidP="00351DE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</w:p>
    <w:p w:rsidR="003F001D" w:rsidRPr="00351DE0" w:rsidRDefault="0024236A" w:rsidP="003F00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t>Madame Françoise Demoulin rejoint le COPA comme représentante du conseil paroissial. Elle permettra ainsi de créer du lien entre l’école et la paroisse.</w:t>
      </w:r>
    </w:p>
    <w:p w:rsidR="0024236A" w:rsidRPr="00351DE0" w:rsidRDefault="0024236A" w:rsidP="003F00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t>Le Po est toujours en discussion avec le CC du Roeulx et le CPMS de La Louvière afin d’accueillir un représentant de chaque institution.</w:t>
      </w:r>
    </w:p>
    <w:p w:rsidR="003F001D" w:rsidRPr="00351DE0" w:rsidRDefault="003F001D" w:rsidP="003F001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</w:p>
    <w:p w:rsidR="003F001D" w:rsidRPr="00351DE0" w:rsidRDefault="003F001D" w:rsidP="003F001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  <w:r w:rsidRPr="00351DE0"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  <w:t>Lutte contre le harcèlement scolaire</w:t>
      </w:r>
    </w:p>
    <w:p w:rsidR="00351DE0" w:rsidRPr="00351DE0" w:rsidRDefault="00351DE0" w:rsidP="0089072C">
      <w:pPr>
        <w:rPr>
          <w:rFonts w:ascii="Arial" w:hAnsi="Arial" w:cs="Arial"/>
          <w:sz w:val="20"/>
          <w:szCs w:val="20"/>
          <w:lang w:val="fr-FR"/>
        </w:rPr>
      </w:pPr>
    </w:p>
    <w:p w:rsidR="00B24E60" w:rsidRPr="00351DE0" w:rsidRDefault="0089072C" w:rsidP="0089072C">
      <w:pPr>
        <w:rPr>
          <w:rFonts w:ascii="Arial" w:hAnsi="Arial" w:cs="Arial"/>
          <w:sz w:val="20"/>
          <w:szCs w:val="20"/>
          <w:lang w:val="fr-FR"/>
        </w:rPr>
      </w:pPr>
      <w:r w:rsidRPr="00351DE0">
        <w:rPr>
          <w:rFonts w:ascii="Arial" w:hAnsi="Arial" w:cs="Arial"/>
          <w:sz w:val="20"/>
          <w:szCs w:val="20"/>
          <w:lang w:val="fr-FR"/>
        </w:rPr>
        <w:t>Toutes les classes ont pu bénéficier d’animations (lutte contre le harcèlement scolaire</w:t>
      </w:r>
      <w:r w:rsidR="00450755" w:rsidRPr="00351DE0">
        <w:rPr>
          <w:rFonts w:ascii="Arial" w:hAnsi="Arial" w:cs="Arial"/>
          <w:sz w:val="20"/>
          <w:szCs w:val="20"/>
          <w:lang w:val="fr-FR"/>
        </w:rPr>
        <w:t xml:space="preserve"> et du cyber harcèlement</w:t>
      </w:r>
      <w:r w:rsidRPr="00351DE0">
        <w:rPr>
          <w:rFonts w:ascii="Arial" w:hAnsi="Arial" w:cs="Arial"/>
          <w:sz w:val="20"/>
          <w:szCs w:val="20"/>
          <w:lang w:val="fr-FR"/>
        </w:rPr>
        <w:t xml:space="preserve">) en collaboration avec </w:t>
      </w:r>
      <w:proofErr w:type="spellStart"/>
      <w:r w:rsidR="00B24E60" w:rsidRPr="00351DE0">
        <w:rPr>
          <w:rFonts w:ascii="Arial" w:hAnsi="Arial" w:cs="Arial"/>
          <w:sz w:val="20"/>
          <w:szCs w:val="20"/>
          <w:lang w:val="fr-FR"/>
        </w:rPr>
        <w:t>Amoj</w:t>
      </w:r>
      <w:proofErr w:type="spellEnd"/>
      <w:r w:rsidR="00B24E60" w:rsidRPr="00351DE0">
        <w:rPr>
          <w:rFonts w:ascii="Arial" w:hAnsi="Arial" w:cs="Arial"/>
          <w:sz w:val="20"/>
          <w:szCs w:val="20"/>
          <w:lang w:val="fr-FR"/>
        </w:rPr>
        <w:t xml:space="preserve"> 4</w:t>
      </w:r>
      <w:r w:rsidRPr="00351DE0">
        <w:rPr>
          <w:rFonts w:ascii="Arial" w:hAnsi="Arial" w:cs="Arial"/>
          <w:sz w:val="20"/>
          <w:szCs w:val="20"/>
          <w:lang w:val="fr-FR"/>
        </w:rPr>
        <w:t>.</w:t>
      </w:r>
    </w:p>
    <w:p w:rsidR="0008186E" w:rsidRPr="00351DE0" w:rsidRDefault="0089072C" w:rsidP="0089072C">
      <w:pPr>
        <w:rPr>
          <w:rFonts w:ascii="Arial" w:eastAsia="Times New Roman" w:hAnsi="Arial" w:cs="Arial"/>
          <w:sz w:val="20"/>
          <w:szCs w:val="20"/>
          <w:lang w:eastAsia="fr-BE"/>
        </w:rPr>
      </w:pPr>
      <w:proofErr w:type="spellStart"/>
      <w:r w:rsidRPr="00351DE0">
        <w:rPr>
          <w:rFonts w:ascii="Arial" w:hAnsi="Arial" w:cs="Arial"/>
          <w:sz w:val="20"/>
          <w:szCs w:val="20"/>
          <w:lang w:val="fr-FR"/>
        </w:rPr>
        <w:t>Amoj</w:t>
      </w:r>
      <w:proofErr w:type="spellEnd"/>
      <w:r w:rsidRPr="00351DE0">
        <w:rPr>
          <w:rFonts w:ascii="Arial" w:hAnsi="Arial" w:cs="Arial"/>
          <w:sz w:val="20"/>
          <w:szCs w:val="20"/>
          <w:lang w:val="fr-FR"/>
        </w:rPr>
        <w:t xml:space="preserve"> 4 est un service de l’Aide à la Jeunesse </w:t>
      </w:r>
      <w:r w:rsidR="0008186E"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travaillant avec des jeunes de 0 à 18 ans ainsi qu’avec leur famille. </w:t>
      </w:r>
      <w:r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Leurs </w:t>
      </w:r>
      <w:r w:rsidR="0008186E" w:rsidRPr="00351DE0">
        <w:rPr>
          <w:rFonts w:ascii="Arial" w:eastAsia="Times New Roman" w:hAnsi="Arial" w:cs="Arial"/>
          <w:sz w:val="20"/>
          <w:szCs w:val="20"/>
          <w:lang w:eastAsia="fr-BE"/>
        </w:rPr>
        <w:t>activités s’inscrivent dans la prévention éducative (aide au jeune dans son milieu de vie) et dans la prévention sociale (actions sur l’environnement social des jeunes).</w:t>
      </w:r>
      <w:r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hyperlink r:id="rId7" w:history="1">
        <w:r w:rsidRPr="00351DE0">
          <w:rPr>
            <w:rStyle w:val="Lienhypertexte"/>
            <w:rFonts w:ascii="Arial" w:eastAsia="Times New Roman" w:hAnsi="Arial" w:cs="Arial"/>
            <w:sz w:val="20"/>
            <w:szCs w:val="20"/>
            <w:lang w:eastAsia="fr-BE"/>
          </w:rPr>
          <w:t>http://www.amoj4.be/</w:t>
        </w:r>
      </w:hyperlink>
      <w:r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   </w:t>
      </w:r>
    </w:p>
    <w:p w:rsidR="0008186E" w:rsidRPr="00351DE0" w:rsidRDefault="0008186E" w:rsidP="000818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</w:p>
    <w:p w:rsidR="0008186E" w:rsidRPr="00351DE0" w:rsidRDefault="0008186E" w:rsidP="000818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Les projets d’animations dans les écoles s’inscrivent dans une logique de prévention. </w:t>
      </w:r>
      <w:r w:rsidR="0089072C" w:rsidRPr="00351DE0">
        <w:rPr>
          <w:rFonts w:ascii="Arial" w:eastAsia="Times New Roman" w:hAnsi="Arial" w:cs="Arial"/>
          <w:sz w:val="20"/>
          <w:szCs w:val="20"/>
          <w:lang w:eastAsia="fr-BE"/>
        </w:rPr>
        <w:t>Ils</w:t>
      </w:r>
      <w:r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 interv</w:t>
      </w:r>
      <w:r w:rsidR="00351DE0" w:rsidRPr="00351DE0">
        <w:rPr>
          <w:rFonts w:ascii="Arial" w:eastAsia="Times New Roman" w:hAnsi="Arial" w:cs="Arial"/>
          <w:sz w:val="20"/>
          <w:szCs w:val="20"/>
          <w:lang w:eastAsia="fr-BE"/>
        </w:rPr>
        <w:t>i</w:t>
      </w:r>
      <w:r w:rsidRPr="00351DE0">
        <w:rPr>
          <w:rFonts w:ascii="Arial" w:eastAsia="Times New Roman" w:hAnsi="Arial" w:cs="Arial"/>
          <w:sz w:val="20"/>
          <w:szCs w:val="20"/>
          <w:lang w:eastAsia="fr-BE"/>
        </w:rPr>
        <w:t>en</w:t>
      </w:r>
      <w:r w:rsidR="0089072C" w:rsidRPr="00351DE0">
        <w:rPr>
          <w:rFonts w:ascii="Arial" w:eastAsia="Times New Roman" w:hAnsi="Arial" w:cs="Arial"/>
          <w:sz w:val="20"/>
          <w:szCs w:val="20"/>
          <w:lang w:eastAsia="fr-BE"/>
        </w:rPr>
        <w:t>nent</w:t>
      </w:r>
      <w:r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 de la 3ème maternelle à la 6ème secondaire, tous réseaux confondus.</w:t>
      </w:r>
    </w:p>
    <w:p w:rsidR="0008186E" w:rsidRPr="00351DE0" w:rsidRDefault="0008186E" w:rsidP="000818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</w:p>
    <w:p w:rsidR="0089072C" w:rsidRPr="00351DE0" w:rsidRDefault="0008186E" w:rsidP="000818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t>L’objectif est d’amener le jeune à réfléchir, se questionner différemment lorsqu’il</w:t>
      </w:r>
      <w:r w:rsidR="0089072C"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 est </w:t>
      </w:r>
      <w:r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confronté à diverses situations </w:t>
      </w:r>
      <w:r w:rsidR="0089072C"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mais </w:t>
      </w:r>
      <w:r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aussi de le conscientiser face à différentes problématiques. </w:t>
      </w:r>
    </w:p>
    <w:p w:rsidR="0089072C" w:rsidRPr="00351DE0" w:rsidRDefault="0089072C" w:rsidP="000818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proofErr w:type="spellStart"/>
      <w:r w:rsidRPr="00351DE0">
        <w:rPr>
          <w:rFonts w:ascii="Arial" w:eastAsia="Times New Roman" w:hAnsi="Arial" w:cs="Arial"/>
          <w:sz w:val="20"/>
          <w:szCs w:val="20"/>
          <w:lang w:eastAsia="fr-BE"/>
        </w:rPr>
        <w:t>Amoj</w:t>
      </w:r>
      <w:proofErr w:type="spellEnd"/>
      <w:r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 4 favorise </w:t>
      </w:r>
      <w:r w:rsidR="0008186E"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le débat avec le groupe afin d’être proche de leurs réalités, de leurs perceptions pour qu’ils puissent agir sur l’environnement. </w:t>
      </w:r>
    </w:p>
    <w:p w:rsidR="005E1AC6" w:rsidRPr="00351DE0" w:rsidRDefault="0008186E" w:rsidP="000818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Au préalable, l’animation </w:t>
      </w:r>
      <w:r w:rsidR="005E1AC6"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est construite en collaboration </w:t>
      </w:r>
      <w:r w:rsidRPr="00351DE0">
        <w:rPr>
          <w:rFonts w:ascii="Arial" w:eastAsia="Times New Roman" w:hAnsi="Arial" w:cs="Arial"/>
          <w:sz w:val="20"/>
          <w:szCs w:val="20"/>
          <w:lang w:eastAsia="fr-BE"/>
        </w:rPr>
        <w:t>avec l</w:t>
      </w:r>
      <w:r w:rsidR="005E1AC6" w:rsidRPr="00351DE0">
        <w:rPr>
          <w:rFonts w:ascii="Arial" w:eastAsia="Times New Roman" w:hAnsi="Arial" w:cs="Arial"/>
          <w:sz w:val="20"/>
          <w:szCs w:val="20"/>
          <w:lang w:eastAsia="fr-BE"/>
        </w:rPr>
        <w:t>’</w:t>
      </w:r>
      <w:proofErr w:type="spellStart"/>
      <w:r w:rsidR="005E1AC6" w:rsidRPr="00351DE0">
        <w:rPr>
          <w:rFonts w:ascii="Arial" w:eastAsia="Times New Roman" w:hAnsi="Arial" w:cs="Arial"/>
          <w:sz w:val="20"/>
          <w:szCs w:val="20"/>
          <w:lang w:eastAsia="fr-BE"/>
        </w:rPr>
        <w:t>enseignant.e</w:t>
      </w:r>
      <w:proofErr w:type="spellEnd"/>
      <w:r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. </w:t>
      </w:r>
    </w:p>
    <w:p w:rsidR="0008186E" w:rsidRPr="00351DE0" w:rsidRDefault="0008186E" w:rsidP="00B24E6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</w:p>
    <w:p w:rsidR="0008186E" w:rsidRPr="00351DE0" w:rsidRDefault="0008186E" w:rsidP="00B24E6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</w:p>
    <w:p w:rsidR="003F001D" w:rsidRPr="00351DE0" w:rsidRDefault="003F001D" w:rsidP="003F001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  <w:r w:rsidRPr="00351DE0"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  <w:t>Modification du ROI – rentrée 2021-2022</w:t>
      </w:r>
    </w:p>
    <w:p w:rsidR="00B24E60" w:rsidRPr="00351DE0" w:rsidRDefault="00B24E60" w:rsidP="00B24E6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</w:p>
    <w:p w:rsidR="00265A9F" w:rsidRPr="00351DE0" w:rsidRDefault="00450755" w:rsidP="00265A9F">
      <w:pPr>
        <w:rPr>
          <w:rFonts w:ascii="Arial" w:hAnsi="Arial" w:cs="Arial"/>
          <w:sz w:val="20"/>
          <w:szCs w:val="20"/>
          <w:lang w:val="fr-FR"/>
        </w:rPr>
      </w:pPr>
      <w:r w:rsidRPr="00351DE0">
        <w:rPr>
          <w:rFonts w:ascii="Arial" w:hAnsi="Arial" w:cs="Arial"/>
          <w:sz w:val="20"/>
          <w:szCs w:val="20"/>
          <w:lang w:val="fr-FR"/>
        </w:rPr>
        <w:t>Après concertation a</w:t>
      </w:r>
      <w:r w:rsidR="00265A9F" w:rsidRPr="00351DE0">
        <w:rPr>
          <w:rFonts w:ascii="Arial" w:hAnsi="Arial" w:cs="Arial"/>
          <w:sz w:val="20"/>
          <w:szCs w:val="20"/>
          <w:lang w:val="fr-FR"/>
        </w:rPr>
        <w:t>vec les enseignants</w:t>
      </w:r>
      <w:r w:rsidRPr="00351DE0">
        <w:rPr>
          <w:rFonts w:ascii="Arial" w:hAnsi="Arial" w:cs="Arial"/>
          <w:sz w:val="20"/>
          <w:szCs w:val="20"/>
          <w:lang w:val="fr-FR"/>
        </w:rPr>
        <w:t xml:space="preserve"> et le CA de l’école Saint Martin, les modifications suivantes seront apportées au ROI à partir du 1</w:t>
      </w:r>
      <w:r w:rsidRPr="00351DE0">
        <w:rPr>
          <w:rFonts w:ascii="Arial" w:hAnsi="Arial" w:cs="Arial"/>
          <w:sz w:val="20"/>
          <w:szCs w:val="20"/>
          <w:vertAlign w:val="superscript"/>
          <w:lang w:val="fr-FR"/>
        </w:rPr>
        <w:t>er</w:t>
      </w:r>
      <w:r w:rsidRPr="00351DE0">
        <w:rPr>
          <w:rFonts w:ascii="Arial" w:hAnsi="Arial" w:cs="Arial"/>
          <w:sz w:val="20"/>
          <w:szCs w:val="20"/>
          <w:lang w:val="fr-FR"/>
        </w:rPr>
        <w:t xml:space="preserve"> septembre 2021 :</w:t>
      </w:r>
    </w:p>
    <w:p w:rsidR="00265A9F" w:rsidRPr="00351DE0" w:rsidRDefault="00265A9F" w:rsidP="00265A9F">
      <w:pPr>
        <w:rPr>
          <w:rFonts w:ascii="Arial" w:hAnsi="Arial" w:cs="Arial"/>
          <w:sz w:val="20"/>
          <w:szCs w:val="20"/>
          <w:lang w:val="fr-FR"/>
        </w:rPr>
      </w:pPr>
      <w:r w:rsidRPr="00351DE0">
        <w:rPr>
          <w:rFonts w:ascii="Arial" w:hAnsi="Arial" w:cs="Arial"/>
          <w:sz w:val="20"/>
          <w:szCs w:val="20"/>
          <w:lang w:val="fr-FR"/>
        </w:rPr>
        <w:t>-</w:t>
      </w:r>
      <w:r w:rsidR="00450755" w:rsidRPr="00351DE0">
        <w:rPr>
          <w:rFonts w:ascii="Arial" w:hAnsi="Arial" w:cs="Arial"/>
          <w:sz w:val="20"/>
          <w:szCs w:val="20"/>
          <w:lang w:val="fr-FR"/>
        </w:rPr>
        <w:t xml:space="preserve"> Mise en place du décret </w:t>
      </w:r>
      <w:r w:rsidRPr="00351DE0">
        <w:rPr>
          <w:rFonts w:ascii="Arial" w:hAnsi="Arial" w:cs="Arial"/>
          <w:sz w:val="20"/>
          <w:szCs w:val="20"/>
          <w:lang w:val="fr-FR"/>
        </w:rPr>
        <w:t>gratuité</w:t>
      </w:r>
      <w:r w:rsidR="00450755" w:rsidRPr="00351DE0">
        <w:rPr>
          <w:rFonts w:ascii="Arial" w:hAnsi="Arial" w:cs="Arial"/>
          <w:sz w:val="20"/>
          <w:szCs w:val="20"/>
          <w:lang w:val="fr-FR"/>
        </w:rPr>
        <w:t> ;</w:t>
      </w:r>
    </w:p>
    <w:p w:rsidR="00265A9F" w:rsidRPr="00351DE0" w:rsidRDefault="00265A9F" w:rsidP="00265A9F">
      <w:pPr>
        <w:rPr>
          <w:rFonts w:ascii="Arial" w:hAnsi="Arial" w:cs="Arial"/>
          <w:sz w:val="20"/>
          <w:szCs w:val="20"/>
          <w:lang w:val="fr-FR"/>
        </w:rPr>
      </w:pPr>
      <w:r w:rsidRPr="00351DE0">
        <w:rPr>
          <w:rFonts w:ascii="Arial" w:hAnsi="Arial" w:cs="Arial"/>
          <w:sz w:val="20"/>
          <w:szCs w:val="20"/>
          <w:lang w:val="fr-FR"/>
        </w:rPr>
        <w:t>-</w:t>
      </w:r>
      <w:r w:rsidR="00450755" w:rsidRPr="00351DE0">
        <w:rPr>
          <w:rFonts w:ascii="Arial" w:hAnsi="Arial" w:cs="Arial"/>
          <w:sz w:val="20"/>
          <w:szCs w:val="20"/>
          <w:lang w:val="fr-FR"/>
        </w:rPr>
        <w:t xml:space="preserve"> </w:t>
      </w:r>
      <w:r w:rsidRPr="00351DE0">
        <w:rPr>
          <w:rFonts w:ascii="Arial" w:hAnsi="Arial" w:cs="Arial"/>
          <w:sz w:val="20"/>
          <w:szCs w:val="20"/>
          <w:lang w:val="fr-FR"/>
        </w:rPr>
        <w:t>Alimentation saine à l’</w:t>
      </w:r>
      <w:r w:rsidR="00450755" w:rsidRPr="00351DE0">
        <w:rPr>
          <w:rFonts w:ascii="Arial" w:hAnsi="Arial" w:cs="Arial"/>
          <w:sz w:val="20"/>
          <w:szCs w:val="20"/>
          <w:lang w:val="fr-FR"/>
        </w:rPr>
        <w:t>école ;</w:t>
      </w:r>
    </w:p>
    <w:p w:rsidR="00450755" w:rsidRPr="00351DE0" w:rsidRDefault="00265A9F" w:rsidP="00265A9F">
      <w:pPr>
        <w:rPr>
          <w:rFonts w:ascii="Arial" w:hAnsi="Arial" w:cs="Arial"/>
          <w:sz w:val="20"/>
          <w:szCs w:val="20"/>
          <w:lang w:val="fr-FR"/>
        </w:rPr>
      </w:pPr>
      <w:r w:rsidRPr="00351DE0">
        <w:rPr>
          <w:rFonts w:ascii="Arial" w:hAnsi="Arial" w:cs="Arial"/>
          <w:sz w:val="20"/>
          <w:szCs w:val="20"/>
          <w:lang w:val="fr-FR"/>
        </w:rPr>
        <w:t>-</w:t>
      </w:r>
      <w:r w:rsidR="00450755" w:rsidRPr="00351DE0">
        <w:rPr>
          <w:rFonts w:ascii="Arial" w:hAnsi="Arial" w:cs="Arial"/>
          <w:sz w:val="20"/>
          <w:szCs w:val="20"/>
          <w:lang w:val="fr-FR"/>
        </w:rPr>
        <w:t xml:space="preserve"> Description du mode de communication entre l’école et les familles ;</w:t>
      </w:r>
    </w:p>
    <w:p w:rsidR="00265A9F" w:rsidRPr="00351DE0" w:rsidRDefault="00450755" w:rsidP="00450755">
      <w:pPr>
        <w:rPr>
          <w:rFonts w:ascii="Arial" w:hAnsi="Arial" w:cs="Arial"/>
          <w:sz w:val="20"/>
          <w:szCs w:val="20"/>
          <w:lang w:val="fr-FR"/>
        </w:rPr>
      </w:pPr>
      <w:r w:rsidRPr="00351DE0">
        <w:rPr>
          <w:rFonts w:ascii="Arial" w:hAnsi="Arial" w:cs="Arial"/>
          <w:sz w:val="20"/>
          <w:szCs w:val="20"/>
          <w:lang w:val="fr-FR"/>
        </w:rPr>
        <w:t xml:space="preserve">- </w:t>
      </w:r>
      <w:r w:rsidR="00265A9F" w:rsidRPr="00351DE0">
        <w:rPr>
          <w:rFonts w:ascii="Arial" w:hAnsi="Arial" w:cs="Arial"/>
          <w:sz w:val="20"/>
          <w:szCs w:val="20"/>
          <w:lang w:val="fr-FR"/>
        </w:rPr>
        <w:t xml:space="preserve">Obligation scolaire </w:t>
      </w:r>
      <w:r w:rsidRPr="00351DE0">
        <w:rPr>
          <w:rFonts w:ascii="Arial" w:hAnsi="Arial" w:cs="Arial"/>
          <w:sz w:val="20"/>
          <w:szCs w:val="20"/>
          <w:lang w:val="fr-FR"/>
        </w:rPr>
        <w:t>en 3</w:t>
      </w:r>
      <w:r w:rsidRPr="00351DE0">
        <w:rPr>
          <w:rFonts w:ascii="Arial" w:hAnsi="Arial" w:cs="Arial"/>
          <w:sz w:val="20"/>
          <w:szCs w:val="20"/>
          <w:vertAlign w:val="superscript"/>
          <w:lang w:val="fr-FR"/>
        </w:rPr>
        <w:t>ème</w:t>
      </w:r>
      <w:r w:rsidRPr="00351DE0">
        <w:rPr>
          <w:rFonts w:ascii="Arial" w:hAnsi="Arial" w:cs="Arial"/>
          <w:sz w:val="20"/>
          <w:szCs w:val="20"/>
          <w:lang w:val="fr-FR"/>
        </w:rPr>
        <w:t xml:space="preserve"> maternelle</w:t>
      </w:r>
    </w:p>
    <w:p w:rsidR="00265A9F" w:rsidRPr="00351DE0" w:rsidRDefault="000075DC" w:rsidP="000075DC">
      <w:pPr>
        <w:rPr>
          <w:rFonts w:ascii="Arial" w:hAnsi="Arial" w:cs="Arial"/>
          <w:sz w:val="20"/>
          <w:szCs w:val="20"/>
          <w:lang w:val="fr-FR"/>
        </w:rPr>
      </w:pPr>
      <w:r w:rsidRPr="00351DE0">
        <w:rPr>
          <w:rFonts w:ascii="Arial" w:hAnsi="Arial" w:cs="Arial"/>
          <w:sz w:val="20"/>
          <w:szCs w:val="20"/>
          <w:lang w:val="fr-FR"/>
        </w:rPr>
        <w:t xml:space="preserve">- Descriptions des projets </w:t>
      </w:r>
      <w:r w:rsidR="00265A9F" w:rsidRPr="00351DE0">
        <w:rPr>
          <w:rFonts w:ascii="Arial" w:hAnsi="Arial" w:cs="Arial"/>
          <w:sz w:val="20"/>
          <w:szCs w:val="20"/>
          <w:lang w:val="fr-FR"/>
        </w:rPr>
        <w:t xml:space="preserve">pédagogiques </w:t>
      </w:r>
      <w:r w:rsidRPr="00351DE0">
        <w:rPr>
          <w:rFonts w:ascii="Arial" w:hAnsi="Arial" w:cs="Arial"/>
          <w:sz w:val="20"/>
          <w:szCs w:val="20"/>
          <w:lang w:val="fr-FR"/>
        </w:rPr>
        <w:t xml:space="preserve">(date des classes de dépaysement, </w:t>
      </w:r>
      <w:r w:rsidR="00265A9F" w:rsidRPr="00351DE0">
        <w:rPr>
          <w:rFonts w:ascii="Arial" w:hAnsi="Arial" w:cs="Arial"/>
          <w:sz w:val="20"/>
          <w:szCs w:val="20"/>
          <w:lang w:val="fr-FR"/>
        </w:rPr>
        <w:t>activité</w:t>
      </w:r>
      <w:r w:rsidRPr="00351DE0">
        <w:rPr>
          <w:rFonts w:ascii="Arial" w:hAnsi="Arial" w:cs="Arial"/>
          <w:sz w:val="20"/>
          <w:szCs w:val="20"/>
          <w:lang w:val="fr-FR"/>
        </w:rPr>
        <w:t>s extérieures…)</w:t>
      </w:r>
      <w:r w:rsidR="00265A9F" w:rsidRPr="00351DE0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265A9F" w:rsidRPr="00351DE0" w:rsidRDefault="000075DC" w:rsidP="000075DC">
      <w:pPr>
        <w:rPr>
          <w:rFonts w:ascii="Arial" w:hAnsi="Arial" w:cs="Arial"/>
          <w:sz w:val="20"/>
          <w:szCs w:val="20"/>
          <w:lang w:val="fr-FR"/>
        </w:rPr>
      </w:pPr>
      <w:r w:rsidRPr="00351DE0">
        <w:rPr>
          <w:rFonts w:ascii="Arial" w:hAnsi="Arial" w:cs="Arial"/>
          <w:sz w:val="20"/>
          <w:szCs w:val="20"/>
          <w:lang w:val="fr-FR"/>
        </w:rPr>
        <w:t xml:space="preserve">- </w:t>
      </w:r>
      <w:r w:rsidR="00265A9F" w:rsidRPr="00351DE0">
        <w:rPr>
          <w:rFonts w:ascii="Arial" w:hAnsi="Arial" w:cs="Arial"/>
          <w:sz w:val="20"/>
          <w:szCs w:val="20"/>
          <w:lang w:val="fr-FR"/>
        </w:rPr>
        <w:t>Rencontre avec les parents pour discuter de leur enfant (bulletin donné en main propre</w:t>
      </w:r>
      <w:r w:rsidRPr="00351DE0">
        <w:rPr>
          <w:rFonts w:ascii="Arial" w:hAnsi="Arial" w:cs="Arial"/>
          <w:sz w:val="20"/>
          <w:szCs w:val="20"/>
          <w:lang w:val="fr-FR"/>
        </w:rPr>
        <w:t xml:space="preserve"> lors du</w:t>
      </w:r>
      <w:r w:rsidR="00265A9F" w:rsidRPr="00351DE0">
        <w:rPr>
          <w:rFonts w:ascii="Arial" w:hAnsi="Arial" w:cs="Arial"/>
          <w:sz w:val="20"/>
          <w:szCs w:val="20"/>
          <w:lang w:val="fr-FR"/>
        </w:rPr>
        <w:t xml:space="preserve"> 2</w:t>
      </w:r>
      <w:r w:rsidR="00265A9F" w:rsidRPr="00351DE0">
        <w:rPr>
          <w:rFonts w:ascii="Arial" w:hAnsi="Arial" w:cs="Arial"/>
          <w:sz w:val="20"/>
          <w:szCs w:val="20"/>
          <w:vertAlign w:val="superscript"/>
          <w:lang w:val="fr-FR"/>
        </w:rPr>
        <w:t>ème</w:t>
      </w:r>
      <w:r w:rsidR="00265A9F" w:rsidRPr="00351DE0">
        <w:rPr>
          <w:rFonts w:ascii="Arial" w:hAnsi="Arial" w:cs="Arial"/>
          <w:sz w:val="20"/>
          <w:szCs w:val="20"/>
          <w:lang w:val="fr-FR"/>
        </w:rPr>
        <w:t xml:space="preserve"> bulletin)</w:t>
      </w:r>
    </w:p>
    <w:p w:rsidR="00265A9F" w:rsidRPr="00351DE0" w:rsidRDefault="000075DC" w:rsidP="00265A9F">
      <w:pPr>
        <w:rPr>
          <w:rFonts w:ascii="Arial" w:hAnsi="Arial" w:cs="Arial"/>
          <w:sz w:val="20"/>
          <w:szCs w:val="20"/>
          <w:lang w:val="fr-FR"/>
        </w:rPr>
      </w:pPr>
      <w:r w:rsidRPr="00351DE0">
        <w:rPr>
          <w:rFonts w:ascii="Arial" w:hAnsi="Arial" w:cs="Arial"/>
          <w:sz w:val="20"/>
          <w:szCs w:val="20"/>
          <w:lang w:val="fr-FR"/>
        </w:rPr>
        <w:t>- Description des modalités en matière de garderies, études et accès à l’école par les parents.</w:t>
      </w:r>
    </w:p>
    <w:p w:rsidR="00B3395F" w:rsidRPr="00351DE0" w:rsidRDefault="00B3395F" w:rsidP="00265A9F">
      <w:pPr>
        <w:rPr>
          <w:rFonts w:ascii="Arial" w:hAnsi="Arial" w:cs="Arial"/>
          <w:sz w:val="20"/>
          <w:szCs w:val="20"/>
          <w:lang w:val="fr-FR"/>
        </w:rPr>
      </w:pPr>
      <w:r w:rsidRPr="00351DE0">
        <w:rPr>
          <w:rFonts w:ascii="Arial" w:hAnsi="Arial" w:cs="Arial"/>
          <w:sz w:val="20"/>
          <w:szCs w:val="20"/>
          <w:lang w:val="fr-FR"/>
        </w:rPr>
        <w:t>Au moment de la réunion du COPA, certains points du ROI n’</w:t>
      </w:r>
      <w:r w:rsidR="001120FC" w:rsidRPr="00351DE0">
        <w:rPr>
          <w:rFonts w:ascii="Arial" w:hAnsi="Arial" w:cs="Arial"/>
          <w:sz w:val="20"/>
          <w:szCs w:val="20"/>
          <w:lang w:val="fr-FR"/>
        </w:rPr>
        <w:t>ont</w:t>
      </w:r>
      <w:r w:rsidRPr="00351DE0">
        <w:rPr>
          <w:rFonts w:ascii="Arial" w:hAnsi="Arial" w:cs="Arial"/>
          <w:sz w:val="20"/>
          <w:szCs w:val="20"/>
          <w:lang w:val="fr-FR"/>
        </w:rPr>
        <w:t xml:space="preserve"> pas encore été finalisés. Il sera retravaillé fin août et validé par le PO pour qu’il puisse être disponible dès la rentrée (signature des parents).</w:t>
      </w:r>
    </w:p>
    <w:p w:rsidR="00B24E60" w:rsidRPr="00351DE0" w:rsidRDefault="00B24E60" w:rsidP="00B24E6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</w:p>
    <w:p w:rsidR="00B24E60" w:rsidRPr="00351DE0" w:rsidRDefault="00B24E60" w:rsidP="00B24E6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</w:p>
    <w:p w:rsidR="003F001D" w:rsidRPr="00351DE0" w:rsidRDefault="003F001D" w:rsidP="003F001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  <w:r w:rsidRPr="00351DE0">
        <w:rPr>
          <w:rFonts w:ascii="Arial" w:eastAsia="Times New Roman" w:hAnsi="Arial" w:cs="Arial"/>
          <w:i/>
          <w:sz w:val="20"/>
          <w:szCs w:val="20"/>
          <w:u w:val="single"/>
          <w:lang w:val="fr-FR" w:eastAsia="fr-BE"/>
        </w:rPr>
        <w:t>Plan de pilotage – Projet d’établissement</w:t>
      </w:r>
    </w:p>
    <w:p w:rsidR="00265A9F" w:rsidRPr="00351DE0" w:rsidRDefault="00265A9F" w:rsidP="00265A9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</w:p>
    <w:p w:rsidR="00265A9F" w:rsidRPr="00351DE0" w:rsidRDefault="00265A9F" w:rsidP="00265A9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</w:p>
    <w:p w:rsidR="00265A9F" w:rsidRPr="00351DE0" w:rsidRDefault="00B3395F" w:rsidP="00265A9F">
      <w:pPr>
        <w:rPr>
          <w:rFonts w:ascii="Arial" w:hAnsi="Arial" w:cs="Arial"/>
          <w:sz w:val="20"/>
          <w:szCs w:val="20"/>
          <w:lang w:val="fr-FR"/>
        </w:rPr>
      </w:pPr>
      <w:r w:rsidRPr="00351DE0">
        <w:rPr>
          <w:rFonts w:ascii="Arial" w:hAnsi="Arial" w:cs="Arial"/>
          <w:sz w:val="20"/>
          <w:szCs w:val="20"/>
          <w:lang w:val="fr-FR"/>
        </w:rPr>
        <w:t>L’a</w:t>
      </w:r>
      <w:r w:rsidR="00265A9F" w:rsidRPr="00351DE0">
        <w:rPr>
          <w:rFonts w:ascii="Arial" w:hAnsi="Arial" w:cs="Arial"/>
          <w:sz w:val="20"/>
          <w:szCs w:val="20"/>
          <w:lang w:val="fr-FR"/>
        </w:rPr>
        <w:t xml:space="preserve">nalyse des indicateurs (miroir, évaluations CEB lors des 6 dernières années…) </w:t>
      </w:r>
      <w:r w:rsidRPr="00351DE0">
        <w:rPr>
          <w:rFonts w:ascii="Arial" w:hAnsi="Arial" w:cs="Arial"/>
          <w:sz w:val="20"/>
          <w:szCs w:val="20"/>
          <w:lang w:val="fr-FR"/>
        </w:rPr>
        <w:t xml:space="preserve">a débuté </w:t>
      </w:r>
      <w:r w:rsidR="00265A9F" w:rsidRPr="00351DE0">
        <w:rPr>
          <w:rFonts w:ascii="Arial" w:hAnsi="Arial" w:cs="Arial"/>
          <w:sz w:val="20"/>
          <w:szCs w:val="20"/>
          <w:lang w:val="fr-FR"/>
        </w:rPr>
        <w:t>avec les conseillers pédagogiques</w:t>
      </w:r>
      <w:r w:rsidRPr="00351DE0">
        <w:rPr>
          <w:rFonts w:ascii="Arial" w:hAnsi="Arial" w:cs="Arial"/>
          <w:sz w:val="20"/>
          <w:szCs w:val="20"/>
          <w:lang w:val="fr-FR"/>
        </w:rPr>
        <w:t xml:space="preserve"> de notre réseau d’enseignement.</w:t>
      </w:r>
    </w:p>
    <w:p w:rsidR="00265A9F" w:rsidRPr="00351DE0" w:rsidRDefault="00265A9F" w:rsidP="00265A9F">
      <w:pPr>
        <w:rPr>
          <w:rFonts w:ascii="Arial" w:hAnsi="Arial" w:cs="Arial"/>
          <w:sz w:val="20"/>
          <w:szCs w:val="20"/>
          <w:lang w:val="fr-FR"/>
        </w:rPr>
      </w:pPr>
      <w:r w:rsidRPr="00351DE0">
        <w:rPr>
          <w:rFonts w:ascii="Arial" w:hAnsi="Arial" w:cs="Arial"/>
          <w:sz w:val="20"/>
          <w:szCs w:val="20"/>
          <w:lang w:val="fr-FR"/>
        </w:rPr>
        <w:t>Les journées pédagogiques s</w:t>
      </w:r>
      <w:r w:rsidR="00B3395F" w:rsidRPr="00351DE0">
        <w:rPr>
          <w:rFonts w:ascii="Arial" w:hAnsi="Arial" w:cs="Arial"/>
          <w:sz w:val="20"/>
          <w:szCs w:val="20"/>
          <w:lang w:val="fr-FR"/>
        </w:rPr>
        <w:t xml:space="preserve">eront </w:t>
      </w:r>
      <w:r w:rsidRPr="00351DE0">
        <w:rPr>
          <w:rFonts w:ascii="Arial" w:hAnsi="Arial" w:cs="Arial"/>
          <w:sz w:val="20"/>
          <w:szCs w:val="20"/>
          <w:lang w:val="fr-FR"/>
        </w:rPr>
        <w:t>fixées par les</w:t>
      </w:r>
      <w:r w:rsidR="00B3395F" w:rsidRPr="00351DE0">
        <w:rPr>
          <w:rFonts w:ascii="Arial" w:hAnsi="Arial" w:cs="Arial"/>
          <w:sz w:val="20"/>
          <w:szCs w:val="20"/>
          <w:lang w:val="fr-FR"/>
        </w:rPr>
        <w:t xml:space="preserve"> conseillers pédagogiques dès que possible. Ces journées pédagogiques seront uniquement axées sur le </w:t>
      </w:r>
      <w:r w:rsidRPr="00351DE0">
        <w:rPr>
          <w:rFonts w:ascii="Arial" w:hAnsi="Arial" w:cs="Arial"/>
          <w:sz w:val="20"/>
          <w:szCs w:val="20"/>
          <w:lang w:val="fr-FR"/>
        </w:rPr>
        <w:t>P</w:t>
      </w:r>
      <w:r w:rsidR="00B3395F" w:rsidRPr="00351DE0">
        <w:rPr>
          <w:rFonts w:ascii="Arial" w:hAnsi="Arial" w:cs="Arial"/>
          <w:sz w:val="20"/>
          <w:szCs w:val="20"/>
          <w:lang w:val="fr-FR"/>
        </w:rPr>
        <w:t>an de pilotage</w:t>
      </w:r>
      <w:r w:rsidRPr="00351DE0">
        <w:rPr>
          <w:rFonts w:ascii="Arial" w:hAnsi="Arial" w:cs="Arial"/>
          <w:sz w:val="20"/>
          <w:szCs w:val="20"/>
          <w:lang w:val="fr-FR"/>
        </w:rPr>
        <w:t>.</w:t>
      </w:r>
    </w:p>
    <w:p w:rsidR="00265A9F" w:rsidRPr="00351DE0" w:rsidRDefault="00265A9F" w:rsidP="00265A9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</w:p>
    <w:p w:rsidR="003F001D" w:rsidRPr="00351DE0" w:rsidRDefault="003F001D" w:rsidP="003F001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  <w:r w:rsidRPr="00351DE0"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  <w:t>Projets pédagogiques pour l’année 2021-2022</w:t>
      </w:r>
    </w:p>
    <w:p w:rsidR="001C3B8A" w:rsidRPr="00351DE0" w:rsidRDefault="001C3B8A" w:rsidP="001C3B8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</w:p>
    <w:p w:rsidR="001C3B8A" w:rsidRPr="00351DE0" w:rsidRDefault="001C3B8A" w:rsidP="001C3B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t>Les dates des classes de dépaysement pour l’année scolaire 2021-2022 sont les suivantes :</w:t>
      </w:r>
    </w:p>
    <w:p w:rsidR="001C3B8A" w:rsidRPr="00351DE0" w:rsidRDefault="001120FC" w:rsidP="001C3B8A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t>15 au 19 novembre (P1 à P5) à Villers Sainte Gertrude</w:t>
      </w:r>
    </w:p>
    <w:p w:rsidR="001120FC" w:rsidRPr="00351DE0" w:rsidRDefault="001120FC" w:rsidP="001C3B8A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t>7 au 16 mars 2022 (P6) Classe de neige</w:t>
      </w:r>
    </w:p>
    <w:p w:rsidR="001120FC" w:rsidRPr="00351DE0" w:rsidRDefault="001120FC" w:rsidP="001C3B8A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t xml:space="preserve">27 au 29 avril 2022(M2-M3) La Cabriole </w:t>
      </w:r>
    </w:p>
    <w:p w:rsidR="0041272D" w:rsidRPr="00351DE0" w:rsidRDefault="0041272D" w:rsidP="004127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t>Le projet « poulailler » verra le jour de la rentrée.</w:t>
      </w:r>
    </w:p>
    <w:p w:rsidR="0041272D" w:rsidRPr="00351DE0" w:rsidRDefault="0041272D" w:rsidP="004127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t>Une activité par mois à l’extérieur sera organisée par chaque classe.</w:t>
      </w:r>
    </w:p>
    <w:p w:rsidR="001C3B8A" w:rsidRPr="00351DE0" w:rsidRDefault="001C3B8A" w:rsidP="001C3B8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BE"/>
        </w:rPr>
      </w:pPr>
    </w:p>
    <w:p w:rsidR="00265A9F" w:rsidRPr="00351DE0" w:rsidRDefault="00265A9F" w:rsidP="00265A9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</w:p>
    <w:p w:rsidR="003F001D" w:rsidRPr="00351DE0" w:rsidRDefault="003F001D" w:rsidP="003F001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  <w:r w:rsidRPr="00351DE0"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  <w:t>Infrastructures</w:t>
      </w:r>
    </w:p>
    <w:p w:rsidR="0041272D" w:rsidRPr="00351DE0" w:rsidRDefault="0041272D" w:rsidP="0041272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</w:p>
    <w:p w:rsidR="0041272D" w:rsidRPr="00351DE0" w:rsidRDefault="0041272D" w:rsidP="0041272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i/>
          <w:sz w:val="20"/>
          <w:szCs w:val="20"/>
          <w:lang w:eastAsia="fr-BE"/>
        </w:rPr>
        <w:t>Les travaux de rénovation (bureau + classe de M3) prévus depuis plusieurs années devraient enfin débuter au plus tard en 2022.</w:t>
      </w:r>
    </w:p>
    <w:p w:rsidR="00265A9F" w:rsidRPr="00351DE0" w:rsidRDefault="00265A9F" w:rsidP="00265A9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</w:p>
    <w:p w:rsidR="003F001D" w:rsidRPr="00351DE0" w:rsidRDefault="003F001D" w:rsidP="003F001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  <w:r w:rsidRPr="00351DE0"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  <w:t xml:space="preserve">Sécurité </w:t>
      </w:r>
      <w:r w:rsidR="0041272D" w:rsidRPr="00351DE0"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  <w:t xml:space="preserve">au sein </w:t>
      </w:r>
      <w:r w:rsidRPr="00351DE0"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  <w:t>des bâtiments scolaire</w:t>
      </w:r>
      <w:r w:rsidR="0041272D" w:rsidRPr="00351DE0"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  <w:t>s</w:t>
      </w:r>
      <w:r w:rsidRPr="00351DE0"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  <w:t xml:space="preserve"> – mise aux normes</w:t>
      </w:r>
    </w:p>
    <w:p w:rsidR="0045769D" w:rsidRPr="00351DE0" w:rsidRDefault="0045769D" w:rsidP="0045769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</w:p>
    <w:p w:rsidR="0045769D" w:rsidRPr="00351DE0" w:rsidRDefault="0045769D" w:rsidP="004576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lastRenderedPageBreak/>
        <w:t xml:space="preserve">La mise aux normes </w:t>
      </w:r>
      <w:r w:rsidR="00A0176B">
        <w:rPr>
          <w:rFonts w:ascii="Arial" w:eastAsia="Times New Roman" w:hAnsi="Arial" w:cs="Arial"/>
          <w:sz w:val="20"/>
          <w:szCs w:val="20"/>
          <w:lang w:eastAsia="fr-BE"/>
        </w:rPr>
        <w:t xml:space="preserve">(électricité, </w:t>
      </w:r>
      <w:proofErr w:type="gramStart"/>
      <w:r w:rsidR="00A0176B">
        <w:rPr>
          <w:rFonts w:ascii="Arial" w:eastAsia="Times New Roman" w:hAnsi="Arial" w:cs="Arial"/>
          <w:sz w:val="20"/>
          <w:szCs w:val="20"/>
          <w:lang w:eastAsia="fr-BE"/>
        </w:rPr>
        <w:t>chauffage,…</w:t>
      </w:r>
      <w:proofErr w:type="gramEnd"/>
      <w:r w:rsidR="00A0176B">
        <w:rPr>
          <w:rFonts w:ascii="Arial" w:eastAsia="Times New Roman" w:hAnsi="Arial" w:cs="Arial"/>
          <w:sz w:val="20"/>
          <w:szCs w:val="20"/>
          <w:lang w:eastAsia="fr-BE"/>
        </w:rPr>
        <w:t xml:space="preserve">.) </w:t>
      </w:r>
      <w:r w:rsidRPr="00351DE0">
        <w:rPr>
          <w:rFonts w:ascii="Arial" w:eastAsia="Times New Roman" w:hAnsi="Arial" w:cs="Arial"/>
          <w:sz w:val="20"/>
          <w:szCs w:val="20"/>
          <w:lang w:eastAsia="fr-BE"/>
        </w:rPr>
        <w:t>des bâtiments scolaires a été effectuée au cours de cette année scolaire en collaboration avec le conseiller en prévention.</w:t>
      </w:r>
    </w:p>
    <w:p w:rsidR="0045769D" w:rsidRPr="00351DE0" w:rsidRDefault="0045769D" w:rsidP="004576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351DE0">
        <w:rPr>
          <w:rFonts w:ascii="Arial" w:eastAsia="Times New Roman" w:hAnsi="Arial" w:cs="Arial"/>
          <w:sz w:val="20"/>
          <w:szCs w:val="20"/>
          <w:lang w:eastAsia="fr-BE"/>
        </w:rPr>
        <w:t>Deux enseignants-es suivront une formation de « secouriste » l’année scolaire prochaine.</w:t>
      </w:r>
    </w:p>
    <w:p w:rsidR="0045769D" w:rsidRPr="00351DE0" w:rsidRDefault="0045769D" w:rsidP="0045769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</w:p>
    <w:p w:rsidR="0041272D" w:rsidRPr="00351DE0" w:rsidRDefault="0045769D" w:rsidP="00FB3DB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  <w:r w:rsidRPr="00351DE0"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  <w:t>Divers</w:t>
      </w:r>
    </w:p>
    <w:p w:rsidR="00FB3DB5" w:rsidRPr="00351DE0" w:rsidRDefault="00FB3DB5" w:rsidP="00FB3DB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fr-BE"/>
        </w:rPr>
      </w:pPr>
    </w:p>
    <w:p w:rsidR="0045769D" w:rsidRPr="00351DE0" w:rsidRDefault="0045769D" w:rsidP="0045769D">
      <w:pPr>
        <w:pStyle w:val="Paragraphedeliste"/>
        <w:numPr>
          <w:ilvl w:val="0"/>
          <w:numId w:val="8"/>
        </w:numPr>
        <w:rPr>
          <w:rFonts w:ascii="Arial" w:hAnsi="Arial" w:cs="Arial"/>
          <w:i/>
          <w:sz w:val="20"/>
          <w:szCs w:val="20"/>
          <w:u w:val="single"/>
        </w:rPr>
      </w:pPr>
      <w:r w:rsidRPr="00351DE0">
        <w:rPr>
          <w:rFonts w:ascii="Arial" w:hAnsi="Arial" w:cs="Arial"/>
          <w:i/>
          <w:sz w:val="20"/>
          <w:szCs w:val="20"/>
          <w:u w:val="single"/>
        </w:rPr>
        <w:t>Date des festivités 2021-2022</w:t>
      </w:r>
    </w:p>
    <w:p w:rsidR="0045769D" w:rsidRPr="00351DE0" w:rsidRDefault="0045769D" w:rsidP="0045769D">
      <w:pPr>
        <w:rPr>
          <w:rFonts w:ascii="Arial" w:hAnsi="Arial" w:cs="Arial"/>
          <w:sz w:val="20"/>
          <w:szCs w:val="20"/>
        </w:rPr>
      </w:pPr>
      <w:r w:rsidRPr="00351DE0">
        <w:rPr>
          <w:rFonts w:ascii="Arial" w:hAnsi="Arial" w:cs="Arial"/>
          <w:sz w:val="20"/>
          <w:szCs w:val="20"/>
        </w:rPr>
        <w:t>2 octobre : marche ADEPS</w:t>
      </w:r>
    </w:p>
    <w:p w:rsidR="0045769D" w:rsidRPr="00351DE0" w:rsidRDefault="0045769D" w:rsidP="0045769D">
      <w:pPr>
        <w:rPr>
          <w:rFonts w:ascii="Arial" w:hAnsi="Arial" w:cs="Arial"/>
          <w:sz w:val="20"/>
          <w:szCs w:val="20"/>
        </w:rPr>
      </w:pPr>
      <w:r w:rsidRPr="00351DE0">
        <w:rPr>
          <w:rFonts w:ascii="Arial" w:hAnsi="Arial" w:cs="Arial"/>
          <w:sz w:val="20"/>
          <w:szCs w:val="20"/>
        </w:rPr>
        <w:t>18 décembre : marché de Noël</w:t>
      </w:r>
    </w:p>
    <w:p w:rsidR="0045769D" w:rsidRPr="00351DE0" w:rsidRDefault="0045769D" w:rsidP="0045769D">
      <w:pPr>
        <w:rPr>
          <w:rFonts w:ascii="Arial" w:hAnsi="Arial" w:cs="Arial"/>
          <w:sz w:val="20"/>
          <w:szCs w:val="20"/>
        </w:rPr>
      </w:pPr>
      <w:r w:rsidRPr="00351DE0">
        <w:rPr>
          <w:rFonts w:ascii="Arial" w:hAnsi="Arial" w:cs="Arial"/>
          <w:sz w:val="20"/>
          <w:szCs w:val="20"/>
        </w:rPr>
        <w:t>14 mai : fête scolaire</w:t>
      </w:r>
    </w:p>
    <w:p w:rsidR="0045769D" w:rsidRPr="00351DE0" w:rsidRDefault="0045769D" w:rsidP="0045769D">
      <w:pPr>
        <w:pStyle w:val="Paragraphedeliste"/>
        <w:numPr>
          <w:ilvl w:val="0"/>
          <w:numId w:val="8"/>
        </w:numPr>
        <w:rPr>
          <w:rFonts w:ascii="Arial" w:hAnsi="Arial" w:cs="Arial"/>
          <w:i/>
          <w:sz w:val="20"/>
          <w:szCs w:val="20"/>
          <w:u w:val="single"/>
        </w:rPr>
      </w:pPr>
      <w:r w:rsidRPr="00351DE0">
        <w:rPr>
          <w:rFonts w:ascii="Arial" w:hAnsi="Arial" w:cs="Arial"/>
          <w:i/>
          <w:sz w:val="20"/>
          <w:szCs w:val="20"/>
          <w:u w:val="single"/>
        </w:rPr>
        <w:t>Site de l’école</w:t>
      </w:r>
    </w:p>
    <w:p w:rsidR="0045769D" w:rsidRPr="00351DE0" w:rsidRDefault="0045769D" w:rsidP="0045769D">
      <w:pPr>
        <w:rPr>
          <w:rFonts w:ascii="Arial" w:hAnsi="Arial" w:cs="Arial"/>
          <w:sz w:val="20"/>
          <w:szCs w:val="20"/>
        </w:rPr>
      </w:pPr>
      <w:r w:rsidRPr="00351DE0">
        <w:rPr>
          <w:rFonts w:ascii="Arial" w:hAnsi="Arial" w:cs="Arial"/>
          <w:sz w:val="20"/>
          <w:szCs w:val="20"/>
        </w:rPr>
        <w:t>Un onglet « Conseil de participation » sera ajouté au site de l’école afin de permettre notamment un accès aux PV des réunions.</w:t>
      </w:r>
    </w:p>
    <w:p w:rsidR="0045769D" w:rsidRPr="00351DE0" w:rsidRDefault="0045769D" w:rsidP="0045769D">
      <w:pPr>
        <w:rPr>
          <w:rFonts w:ascii="Arial" w:hAnsi="Arial" w:cs="Arial"/>
          <w:sz w:val="20"/>
          <w:szCs w:val="20"/>
        </w:rPr>
      </w:pPr>
      <w:r w:rsidRPr="00351DE0">
        <w:rPr>
          <w:rFonts w:ascii="Arial" w:hAnsi="Arial" w:cs="Arial"/>
          <w:sz w:val="20"/>
          <w:szCs w:val="20"/>
        </w:rPr>
        <w:t xml:space="preserve">Le journal numérique ainsi que la pastorale scolaire auront également </w:t>
      </w:r>
      <w:r w:rsidR="00FB3DB5" w:rsidRPr="00351DE0">
        <w:rPr>
          <w:rFonts w:ascii="Arial" w:hAnsi="Arial" w:cs="Arial"/>
          <w:sz w:val="20"/>
          <w:szCs w:val="20"/>
        </w:rPr>
        <w:t>un espace sur le site.</w:t>
      </w:r>
    </w:p>
    <w:p w:rsidR="00FB3DB5" w:rsidRPr="00351DE0" w:rsidRDefault="00FB3DB5" w:rsidP="0045769D">
      <w:pPr>
        <w:rPr>
          <w:rFonts w:ascii="Arial" w:hAnsi="Arial" w:cs="Arial"/>
          <w:sz w:val="20"/>
          <w:szCs w:val="20"/>
        </w:rPr>
      </w:pPr>
      <w:r w:rsidRPr="00351DE0">
        <w:rPr>
          <w:rFonts w:ascii="Arial" w:hAnsi="Arial" w:cs="Arial"/>
          <w:sz w:val="20"/>
          <w:szCs w:val="20"/>
        </w:rPr>
        <w:t>Les familles seront informées régulièrement de l’actualisation des données sur le site de l’école.</w:t>
      </w:r>
    </w:p>
    <w:p w:rsidR="0045769D" w:rsidRPr="00351DE0" w:rsidRDefault="0045769D" w:rsidP="0045769D">
      <w:pPr>
        <w:pStyle w:val="Paragraphedeliste"/>
        <w:numPr>
          <w:ilvl w:val="0"/>
          <w:numId w:val="8"/>
        </w:numPr>
        <w:rPr>
          <w:rFonts w:ascii="Arial" w:hAnsi="Arial" w:cs="Arial"/>
          <w:i/>
          <w:sz w:val="20"/>
          <w:szCs w:val="20"/>
          <w:u w:val="single"/>
        </w:rPr>
      </w:pPr>
      <w:r w:rsidRPr="00351DE0">
        <w:rPr>
          <w:rFonts w:ascii="Arial" w:hAnsi="Arial" w:cs="Arial"/>
          <w:i/>
          <w:sz w:val="20"/>
          <w:szCs w:val="20"/>
          <w:u w:val="single"/>
        </w:rPr>
        <w:t>Calendrier des prochaines réunions</w:t>
      </w:r>
    </w:p>
    <w:p w:rsidR="00FB3DB5" w:rsidRPr="00351DE0" w:rsidRDefault="00FB3DB5" w:rsidP="00FB3DB5">
      <w:pPr>
        <w:rPr>
          <w:rFonts w:ascii="Arial" w:hAnsi="Arial" w:cs="Arial"/>
          <w:sz w:val="20"/>
          <w:szCs w:val="20"/>
        </w:rPr>
      </w:pPr>
      <w:r w:rsidRPr="00351DE0">
        <w:rPr>
          <w:rFonts w:ascii="Arial" w:hAnsi="Arial" w:cs="Arial"/>
          <w:sz w:val="20"/>
          <w:szCs w:val="20"/>
        </w:rPr>
        <w:t>4 réunions sont programmées dans la courant de l’année scolaire 2021-2022.</w:t>
      </w:r>
    </w:p>
    <w:p w:rsidR="00FB3DB5" w:rsidRPr="00351DE0" w:rsidRDefault="00FB3DB5" w:rsidP="00FB3DB5">
      <w:pPr>
        <w:rPr>
          <w:rFonts w:ascii="Arial" w:hAnsi="Arial" w:cs="Arial"/>
          <w:sz w:val="20"/>
          <w:szCs w:val="20"/>
        </w:rPr>
      </w:pPr>
      <w:r w:rsidRPr="00351DE0">
        <w:rPr>
          <w:rFonts w:ascii="Arial" w:hAnsi="Arial" w:cs="Arial"/>
          <w:sz w:val="20"/>
          <w:szCs w:val="20"/>
        </w:rPr>
        <w:t>Mardi 1</w:t>
      </w:r>
      <w:r w:rsidR="00AF2E08">
        <w:rPr>
          <w:rFonts w:ascii="Arial" w:hAnsi="Arial" w:cs="Arial"/>
          <w:sz w:val="20"/>
          <w:szCs w:val="20"/>
        </w:rPr>
        <w:t>9</w:t>
      </w:r>
      <w:r w:rsidRPr="00351DE0">
        <w:rPr>
          <w:rFonts w:ascii="Arial" w:hAnsi="Arial" w:cs="Arial"/>
          <w:sz w:val="20"/>
          <w:szCs w:val="20"/>
        </w:rPr>
        <w:t xml:space="preserve"> octobre 2021</w:t>
      </w:r>
    </w:p>
    <w:p w:rsidR="00FB3DB5" w:rsidRPr="00351DE0" w:rsidRDefault="00FB3DB5" w:rsidP="00FB3DB5">
      <w:pPr>
        <w:rPr>
          <w:rFonts w:ascii="Arial" w:hAnsi="Arial" w:cs="Arial"/>
          <w:sz w:val="20"/>
          <w:szCs w:val="20"/>
        </w:rPr>
      </w:pPr>
      <w:r w:rsidRPr="00351DE0">
        <w:rPr>
          <w:rFonts w:ascii="Arial" w:hAnsi="Arial" w:cs="Arial"/>
          <w:sz w:val="20"/>
          <w:szCs w:val="20"/>
        </w:rPr>
        <w:t>Mardi 18 janvier 2022</w:t>
      </w:r>
    </w:p>
    <w:p w:rsidR="00FB3DB5" w:rsidRPr="00351DE0" w:rsidRDefault="00FB3DB5" w:rsidP="00FB3DB5">
      <w:pPr>
        <w:rPr>
          <w:rFonts w:ascii="Arial" w:hAnsi="Arial" w:cs="Arial"/>
          <w:sz w:val="20"/>
          <w:szCs w:val="20"/>
        </w:rPr>
      </w:pPr>
      <w:r w:rsidRPr="00351DE0">
        <w:rPr>
          <w:rFonts w:ascii="Arial" w:hAnsi="Arial" w:cs="Arial"/>
          <w:sz w:val="20"/>
          <w:szCs w:val="20"/>
        </w:rPr>
        <w:t>Mardi 29 mars 2022</w:t>
      </w:r>
    </w:p>
    <w:p w:rsidR="00FB3DB5" w:rsidRPr="00351DE0" w:rsidRDefault="00FB3DB5" w:rsidP="00FB3DB5">
      <w:pPr>
        <w:rPr>
          <w:rFonts w:ascii="Arial" w:hAnsi="Arial" w:cs="Arial"/>
          <w:sz w:val="20"/>
          <w:szCs w:val="20"/>
        </w:rPr>
      </w:pPr>
      <w:r w:rsidRPr="00351DE0">
        <w:rPr>
          <w:rFonts w:ascii="Arial" w:hAnsi="Arial" w:cs="Arial"/>
          <w:sz w:val="20"/>
          <w:szCs w:val="20"/>
        </w:rPr>
        <w:t>Mardi 31 mai 2022</w:t>
      </w:r>
    </w:p>
    <w:p w:rsidR="00FB3DB5" w:rsidRPr="00351DE0" w:rsidRDefault="00FB3DB5" w:rsidP="00FB3DB5">
      <w:pPr>
        <w:rPr>
          <w:rFonts w:ascii="Arial" w:hAnsi="Arial" w:cs="Arial"/>
          <w:sz w:val="20"/>
          <w:szCs w:val="20"/>
        </w:rPr>
      </w:pPr>
    </w:p>
    <w:p w:rsidR="00FB3DB5" w:rsidRPr="00351DE0" w:rsidRDefault="00FB3DB5" w:rsidP="00FB3DB5">
      <w:pPr>
        <w:rPr>
          <w:rFonts w:ascii="Arial" w:hAnsi="Arial" w:cs="Arial"/>
          <w:sz w:val="20"/>
          <w:szCs w:val="20"/>
        </w:rPr>
      </w:pPr>
      <w:r w:rsidRPr="00351DE0">
        <w:rPr>
          <w:rFonts w:ascii="Arial" w:hAnsi="Arial" w:cs="Arial"/>
          <w:sz w:val="20"/>
          <w:szCs w:val="20"/>
        </w:rPr>
        <w:t>Ces dates peuvent être modifiées en fonction de la disponibilité de chacun.</w:t>
      </w:r>
    </w:p>
    <w:p w:rsidR="0041272D" w:rsidRPr="00351DE0" w:rsidRDefault="0041272D" w:rsidP="003F001D">
      <w:pPr>
        <w:pStyle w:val="Paragraphedeliste"/>
        <w:ind w:left="1440"/>
        <w:rPr>
          <w:rFonts w:ascii="Arial" w:hAnsi="Arial" w:cs="Arial"/>
          <w:i/>
          <w:sz w:val="20"/>
          <w:szCs w:val="20"/>
          <w:u w:val="single"/>
        </w:rPr>
      </w:pPr>
    </w:p>
    <w:p w:rsidR="0041272D" w:rsidRPr="00351DE0" w:rsidRDefault="0041272D" w:rsidP="003F001D">
      <w:pPr>
        <w:pStyle w:val="Paragraphedeliste"/>
        <w:ind w:left="1440"/>
        <w:rPr>
          <w:rFonts w:ascii="Arial" w:hAnsi="Arial" w:cs="Arial"/>
          <w:i/>
          <w:sz w:val="20"/>
          <w:szCs w:val="20"/>
          <w:u w:val="single"/>
        </w:rPr>
      </w:pPr>
    </w:p>
    <w:p w:rsidR="003F001D" w:rsidRPr="00351DE0" w:rsidRDefault="003F001D" w:rsidP="003F001D">
      <w:pPr>
        <w:pStyle w:val="Paragraphedeliste"/>
        <w:ind w:left="1440"/>
        <w:rPr>
          <w:rFonts w:ascii="Arial" w:hAnsi="Arial" w:cs="Arial"/>
          <w:i/>
          <w:sz w:val="20"/>
          <w:szCs w:val="20"/>
        </w:rPr>
      </w:pPr>
    </w:p>
    <w:p w:rsidR="00D41ECB" w:rsidRPr="00351DE0" w:rsidRDefault="00D41ECB" w:rsidP="004D47DE">
      <w:pPr>
        <w:rPr>
          <w:rFonts w:ascii="Arial" w:hAnsi="Arial" w:cs="Arial"/>
          <w:sz w:val="20"/>
          <w:szCs w:val="20"/>
          <w:lang w:val="fr-FR"/>
        </w:rPr>
      </w:pPr>
    </w:p>
    <w:sectPr w:rsidR="00D41ECB" w:rsidRPr="0035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5B9" w:rsidRDefault="005445B9" w:rsidP="0041272D">
      <w:pPr>
        <w:spacing w:after="0" w:line="240" w:lineRule="auto"/>
      </w:pPr>
      <w:r>
        <w:separator/>
      </w:r>
    </w:p>
  </w:endnote>
  <w:endnote w:type="continuationSeparator" w:id="0">
    <w:p w:rsidR="005445B9" w:rsidRDefault="005445B9" w:rsidP="0041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5B9" w:rsidRDefault="005445B9" w:rsidP="0041272D">
      <w:pPr>
        <w:spacing w:after="0" w:line="240" w:lineRule="auto"/>
      </w:pPr>
      <w:r>
        <w:separator/>
      </w:r>
    </w:p>
  </w:footnote>
  <w:footnote w:type="continuationSeparator" w:id="0">
    <w:p w:rsidR="005445B9" w:rsidRDefault="005445B9" w:rsidP="0041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492F"/>
    <w:multiLevelType w:val="multilevel"/>
    <w:tmpl w:val="DDB8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D0CDF"/>
    <w:multiLevelType w:val="multilevel"/>
    <w:tmpl w:val="DDB8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A3803"/>
    <w:multiLevelType w:val="hybridMultilevel"/>
    <w:tmpl w:val="C060936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01EF"/>
    <w:multiLevelType w:val="hybridMultilevel"/>
    <w:tmpl w:val="F0AEEB16"/>
    <w:lvl w:ilvl="0" w:tplc="9A841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00143"/>
    <w:multiLevelType w:val="multilevel"/>
    <w:tmpl w:val="DDB8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353D7"/>
    <w:multiLevelType w:val="hybridMultilevel"/>
    <w:tmpl w:val="3182BD14"/>
    <w:lvl w:ilvl="0" w:tplc="041643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2406C"/>
    <w:multiLevelType w:val="hybridMultilevel"/>
    <w:tmpl w:val="B198AAC6"/>
    <w:lvl w:ilvl="0" w:tplc="7452D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E4069"/>
    <w:multiLevelType w:val="hybridMultilevel"/>
    <w:tmpl w:val="8DE4FF0E"/>
    <w:lvl w:ilvl="0" w:tplc="8D72E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DE"/>
    <w:rsid w:val="000075DC"/>
    <w:rsid w:val="0008186E"/>
    <w:rsid w:val="000857CA"/>
    <w:rsid w:val="000D2090"/>
    <w:rsid w:val="001120FC"/>
    <w:rsid w:val="001C3B8A"/>
    <w:rsid w:val="0020460B"/>
    <w:rsid w:val="0024236A"/>
    <w:rsid w:val="00265A9F"/>
    <w:rsid w:val="00335E9A"/>
    <w:rsid w:val="00351DE0"/>
    <w:rsid w:val="003F001D"/>
    <w:rsid w:val="0041272D"/>
    <w:rsid w:val="00450755"/>
    <w:rsid w:val="0045769D"/>
    <w:rsid w:val="004D47DE"/>
    <w:rsid w:val="005445B9"/>
    <w:rsid w:val="005E1AC6"/>
    <w:rsid w:val="00606C9D"/>
    <w:rsid w:val="006B129F"/>
    <w:rsid w:val="00703DC7"/>
    <w:rsid w:val="00724040"/>
    <w:rsid w:val="0089072C"/>
    <w:rsid w:val="00A0176B"/>
    <w:rsid w:val="00A36DE2"/>
    <w:rsid w:val="00AF2E08"/>
    <w:rsid w:val="00B124FD"/>
    <w:rsid w:val="00B24E60"/>
    <w:rsid w:val="00B3395F"/>
    <w:rsid w:val="00B94786"/>
    <w:rsid w:val="00BA304E"/>
    <w:rsid w:val="00C95B22"/>
    <w:rsid w:val="00D41ECB"/>
    <w:rsid w:val="00E9599C"/>
    <w:rsid w:val="00EB76D7"/>
    <w:rsid w:val="00EF17D6"/>
    <w:rsid w:val="00F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EE36"/>
  <w15:chartTrackingRefBased/>
  <w15:docId w15:val="{FA328556-7C35-43F4-BBE5-6C6CDBB1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47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47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18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186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1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72D"/>
  </w:style>
  <w:style w:type="paragraph" w:styleId="Pieddepage">
    <w:name w:val="footer"/>
    <w:basedOn w:val="Normal"/>
    <w:link w:val="PieddepageCar"/>
    <w:uiPriority w:val="99"/>
    <w:unhideWhenUsed/>
    <w:rsid w:val="0041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oj4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2021-05-03T07:56:00Z</dcterms:created>
  <dcterms:modified xsi:type="dcterms:W3CDTF">2021-07-06T05:44:00Z</dcterms:modified>
</cp:coreProperties>
</file>